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190"/>
        <w:gridCol w:w="2520"/>
      </w:tblGrid>
      <w:tr w:rsidR="000B6001" w:rsidTr="00E45CFB">
        <w:tc>
          <w:tcPr>
            <w:tcW w:w="10188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E45CFB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45CFB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D430BB" w:rsidP="00E45CF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E45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0" w:type="dxa"/>
            <w:gridSpan w:val="2"/>
          </w:tcPr>
          <w:p w:rsidR="000B6001" w:rsidRPr="00CA2F5B" w:rsidRDefault="00E45CFB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сентября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45CFB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45CFB">
        <w:trPr>
          <w:trHeight w:val="634"/>
        </w:trPr>
        <w:tc>
          <w:tcPr>
            <w:tcW w:w="7668" w:type="dxa"/>
            <w:gridSpan w:val="3"/>
          </w:tcPr>
          <w:p w:rsidR="00CD6E50" w:rsidRPr="00AC042A" w:rsidRDefault="00E45CFB" w:rsidP="00E45C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 Постановление от 18.01.2013 №07 «Об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предоставлению Местной администрацией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образования муниципальный округ Васильевский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назначению и выплате денежных средств на содержание детей,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 выдаче предварительного разрешения органа опеки и попечительства на совершение сделок с имуществом подопечных»</w:t>
            </w:r>
          </w:p>
        </w:tc>
        <w:tc>
          <w:tcPr>
            <w:tcW w:w="2520" w:type="dxa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E45CFB" w:rsidP="00CD6E50">
            <w:pPr>
              <w:pStyle w:val="a5"/>
              <w:ind w:firstLine="708"/>
              <w:jc w:val="both"/>
            </w:pPr>
            <w:r w:rsidRPr="00E4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03798A">
        <w:trPr>
          <w:trHeight w:val="80"/>
        </w:trPr>
        <w:tc>
          <w:tcPr>
            <w:tcW w:w="10188" w:type="dxa"/>
            <w:gridSpan w:val="4"/>
          </w:tcPr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Внести изменения в Постановление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18.01.2013 №07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Местной администрацией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муниципальный округ Васильевский Санкт-Петербурга,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осуществляющей отдельные государственные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по организации и осуществлению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опеке и попечительству,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назначению и выплате денежных средств на содержание детей,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выдаче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 органа опеки и попечительства на совершение сделок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имуществом подопечных»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Постановление) заменив по тексту Постановления слова «Местная администрация муниципального образования муниципальный округ Васильевский Санкт-Петербурга» в соответствующих падежах словами «Местная администрация внутригородского муниципального образования Санкт-Петербурга муниципальный округ Васильевский» в соответствующих падежах.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Внести следующие изменения в А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Местной администрацией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муниципальный округ Васильевский Санкт-Петербурга,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осуществляющей отдельные государственные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Петербурга по организации и осуществлению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опеке и попечительству,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назначению и выплате денежных средств на содержание детей,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выдаче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 органа опеки и попечительства на совершение сделок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имуществом подопечных»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утвержденный Постановлением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18.01.2013 №07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Регламент):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По тексту Регламента слова «Местная администрация муниципального образования муниципальный округ Васильевский Санкт-Петербурга» в соответствующих падежах заменить словами «Местная администрация внутригородского муниципального образования Санкт-Петербурга муниципальный округ Васильевский» в соответствующих падежах;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В подпункте 2.6.1. Регламента абзацы три – шесть исключить;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Подпункт 2.6.3.1. Регламента изложить в следующей редакции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«2.6.3.1. Документы для заключения сделки по отчуждению имущества: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форме, согласно приложению № 4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форме, согласно приложению № 5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заявление подопечного от 14 лет, не признанного судом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недееспособным, 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выдаче предварительного разрешения органа опеки и попечительства на совершение сделки с имуществом подопечного по форме, согласно приложению № 6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Правоустанавливающие документы при отчуждении имущества подопечного: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на отчуждаемое имущество: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купли-продажи, договор мены, договор дарения, свидетельство о праве на наследство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по закону, договор участия в долевом строительстве и иные документы,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устанавливающие право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государственной регистрации права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справка о регистрации (в Санкт-Петербурге формы № 9);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характеристика жилой площади (в Санкт-Петербурге формы №7);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кадастровый паспорт объекта недвижимого имущества.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Документы на приобретаемое имущество подопечного: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иные документы, устанавливающие право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о государственной регистрации права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характеристика жилой площади (в Санкт-Петербурге формы №7);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кадастровый паспорт объекта недвижимого имущества;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запрос банка о передаче жилого помещения в ипотеку (залог) недвижимости,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на предоставление целевой субсидии из бюджета Санкт-Петербурга    по жилищным программам Санкт-Петербурга.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ним федеральной службы государственной регистрации, кадастра и картографии, выданная не ранее тридцати дней со дня обращения.».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Подпункт 2.6.3.2. Регламента изложить в следующей редакции: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«2.6.3.2. Документы для заключения соглашения об определении долей в праве общей совместной собственности: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заключение соглашения об определении долей в праве общей совместной собственности с участием подо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печного до 14 лет по форме согласно приложению № 6-1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заключение соглашения об определении долей в праве общей совместной собственности с участием подо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печного от 14 лет по форме согласно приложению № 6-2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заявление подопечного от 14 лет, не признанного судом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недееспособным, 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заключение соглашения об определении долей в праве общей совместной собственности с участием подо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печного по форме согласно приложению № 6-3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общую совместную собственность граждан;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государственной регистрации права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характеристика жилой площади (в Санкт-Петербурге формы №7).».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Подпункт 2.6.3.3. Регламента изложить в следующей редакции: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«2.6.3.3. Документы для заключения соглашения об определении порядка пользования жилым помещением: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порядка пользования квартирой (жилым домом) 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собственником которой (-ого) на праве долевой собственности является подопечный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 14 лет, по форме согласно приложению № 6-4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порядка пользования квартирой (жилым домом) 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собственником которой (-ого) на праве долевой собственности является подопечный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14 лет по форме согласно приложению № 6-5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заявление подопечного от 14 лет, не признанного судом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недееспособным, 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порядка пользования квартирой (жилым домом) 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собственником которой (-ого) на праве долевой собственности является подопечный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форме согласно приложению № 6-6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и др.;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о государственной регистрации права общей совместной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354"/>
              </w:tabs>
              <w:suppressAutoHyphens/>
              <w:ind w:right="-6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характеристика жилой площади (в Санкт-Петербурге формы №7).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Подпункт 2.6.3.4. Регламента изложить в следующей редакции: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«2.6.3.4. Документы на оформление отказа от преимущественного права покупки долей в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праве собственности на жилое помещение: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отказ от преимущественной покупки долей в праве собственности на квартиру (жилой дом), где собственником долей в праве собственности является подопечный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 14 лет по форме согласно приложению № 6-7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4" w:history="1">
              <w:r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отказ от преимущественной покупки долей в праве собственности на квартиру (жилой дом), где собственником долей в праве собственности является подопечный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14 лет по форме согласно приложению № 6-8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заявление подопечного от 14 лет, не признанного судом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недееспособным, 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выдаче предварительного разрешения органа опеки и попечительства на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отказ от преимущественной покупки долей в праве собственности на квартиру (жилой дом), где собственником долей в праве собственности является подопечный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форме согласно приложению № 6-9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Документы, подтверждающие право собственности несовершеннолетнего: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о государственной регистрации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характеристика жилой площади (в Санкт-Петербурге формы №7).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собственности на доли жилого помещения, в отношении которых оформляется отказ от преимущественного права покупки: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государственной регистрации собственности.».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Приложении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Регламенту слова «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о. Главы местной администрации </w:t>
            </w:r>
            <w:proofErr w:type="spellStart"/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заменить словами «Глава местной администрации». 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В Приложении №4 к Регламенту слова «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Местную администрацию </w:t>
            </w:r>
            <w:proofErr w:type="gramStart"/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 Васильевский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заменить словами «В Местную администрацию МО Васильевский».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В Приложении №6 к Регламенту слова «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Местную администрацию муниципального образования муниципальный 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 Васильевский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заменить словами «В Местную администрацию МО Васильевский».  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2.10.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ополнить Регламент Приложением 6-1, согласно Приложению №1 к настоящему постановлению. 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11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6-2, согласно Приложению №2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6-3, согласно Приложению №3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13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6-4, согласно Приложению №4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14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6-5, согласно Приложению №5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2.15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6-6, согласно Приложению №6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2.16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6-7, согласно Приложению №7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2.17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6-8, согласно Приложению №8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2.18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6-9, согласно Приложению №9 к настоящему постановлению.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hAnsi="Times New Roman"/>
                <w:sz w:val="24"/>
                <w:szCs w:val="24"/>
              </w:rPr>
              <w:lastRenderedPageBreak/>
              <w:t>3. Официально опубликовать настоящее постановление в установленном порядке в газете «Муниципальный вестник округа №8» и р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азместить на официальном сайте Местной администрации внутригородского муниципального образования Санкт-Петербурга муниципальный округ Васильевс</w:t>
            </w:r>
            <w:r w:rsidRPr="0040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в информационно-телекоммуникационной сети «Интернет» по адресу: </w:t>
            </w:r>
            <w:r w:rsidRPr="00402E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40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.msmov.spb.ru. 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>постановление вступает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 xml:space="preserve"> в силу со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следующего за днем </w:t>
            </w:r>
            <w:r w:rsidRPr="0004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официального</w:t>
            </w:r>
            <w:r w:rsidRPr="0004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опубликования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361" w:rsidRP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 xml:space="preserve">Контроль исполнения настоящего постановления </w:t>
            </w:r>
            <w:r w:rsidRPr="00402E32">
              <w:rPr>
                <w:rFonts w:ascii="Times New Roman" w:hAnsi="Times New Roman"/>
                <w:color w:val="000000"/>
                <w:sz w:val="24"/>
                <w:szCs w:val="24"/>
              </w:rPr>
              <w:t>оставляю за собой.</w:t>
            </w: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FB" w:rsidTr="00E45CFB">
        <w:trPr>
          <w:trHeight w:val="80"/>
        </w:trPr>
        <w:tc>
          <w:tcPr>
            <w:tcW w:w="10188" w:type="dxa"/>
            <w:gridSpan w:val="4"/>
          </w:tcPr>
          <w:p w:rsidR="00E45CFB" w:rsidRPr="008A4361" w:rsidRDefault="00E45CFB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FB" w:rsidTr="00E45CFB">
        <w:trPr>
          <w:trHeight w:val="80"/>
        </w:trPr>
        <w:tc>
          <w:tcPr>
            <w:tcW w:w="10188" w:type="dxa"/>
            <w:gridSpan w:val="4"/>
          </w:tcPr>
          <w:p w:rsidR="00E45CFB" w:rsidRPr="008A4361" w:rsidRDefault="00E45CFB" w:rsidP="00E45CFB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E45CFB" w:rsidRPr="008A4361" w:rsidRDefault="00E45CFB" w:rsidP="00E45CFB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FB" w:rsidRDefault="00E45CFB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</w:t>
      </w: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сентября 2020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48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заключение соглашения об определении долей в праве общей совместной собственности на квартиру (жилой дом и т.д.), расположенную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собственником которой (-ого) на праве совместной собственности является мой подопечный_____________________________________________________,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жительства по 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дачу согласия на  заключение соглашения об определении долей в праве общей совместной собственности на квартиру (жилой дом и т.д.), расположенную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собственником которой (-ого) на праве совместной собственности является мой подопечный_____________________________________________________,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жительства по 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заключение соглашения об определении долей в праве общей совместной собственности на квартиру (жилой дом и т.д.), расположенную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_______________________________________________________________________________,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собственником которой (-ого) на праве совместной собственности являюсь я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№4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заключение соглашения об определении порядка пользования квартирой (жилым домом), расположенной (-ым) по адресу: 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собственником которой (-ого) на праве долевой собственности является мой подопечный ____________________________________________________________________________,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жительства по 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№5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Местной администрации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дачу согласия на заключение соглашения об определении порядка пользования квартирой (жилым домом), расположенной (-ым) по адресу: ______________________________________________________________________________,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собственником которой (-ого) на праве долевой собственности является мой подопечный ____________________________________________________________________________,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жительства по 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№6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заключение соглашения об определении порядка пользования квартирой (жилым домом), расположенной (-ым) по адресу: __________________________________________________,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принадлежащей(-</w:t>
      </w:r>
      <w:proofErr w:type="spellStart"/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мне на праве долевой собственности в связи с 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основания для совершения сделки)              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условия, при которых совершается сделка)</w:t>
      </w:r>
    </w:p>
    <w:p w:rsidR="00E45CFB" w:rsidRPr="00E45CFB" w:rsidRDefault="00E45CFB" w:rsidP="00E45CF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Подпись ______________________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№7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отказ от преимущественной покупки долей в праве собственности на квартиру (жилым домом), расположенную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_________________________________________________,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принадлежащих ______________________________________________________________________________</w:t>
      </w:r>
    </w:p>
    <w:p w:rsidR="00E45CFB" w:rsidRPr="00E45CFB" w:rsidRDefault="00E45CFB" w:rsidP="00E45CFB">
      <w:pPr>
        <w:spacing w:before="30" w:after="30" w:line="240" w:lineRule="auto"/>
        <w:ind w:left="2124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ФИО участника долевой собственности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______________________________________, где собственником __________ долей в праве</w:t>
      </w:r>
    </w:p>
    <w:p w:rsidR="00E45CFB" w:rsidRPr="00E45CFB" w:rsidRDefault="00E45CFB" w:rsidP="00E45CF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приобретения долей которого дается отказ)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 является мой подопечный _______________________________________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жительства по 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____________________________________________________________________.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отказа)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№8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дачу согласия на отказ от преимущественной покупки долей в праве собственности на квартиру (жилым домом), расположенную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______________________________________________________________________________,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принадлежащих ______________________________________________________________________________</w:t>
      </w:r>
    </w:p>
    <w:p w:rsidR="00E45CFB" w:rsidRPr="00E45CFB" w:rsidRDefault="00E45CFB" w:rsidP="00E45CFB">
      <w:pPr>
        <w:spacing w:before="30" w:after="30" w:line="240" w:lineRule="auto"/>
        <w:ind w:left="2124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ФИО участника долевой собственности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______________________________________, где собственником __________ долей в праве</w:t>
      </w:r>
    </w:p>
    <w:p w:rsidR="00E45CFB" w:rsidRPr="00E45CFB" w:rsidRDefault="00E45CFB" w:rsidP="00E45CF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приобретения долей которого дается отказ)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 является мой подопечный _______________________________________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жительства по </w:t>
      </w:r>
      <w:proofErr w:type="gram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____________________________________________________________________.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отказа)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______________________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45CFB" w:rsidRPr="00E45CFB" w:rsidRDefault="00E45CFB" w:rsidP="0003798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№9 </w:t>
      </w:r>
    </w:p>
    <w:p w:rsidR="0003798A" w:rsidRDefault="00E45CFB" w:rsidP="0003798A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03798A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03798A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«30» сентября 2020 года № 48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03798A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</w:t>
      </w:r>
      <w:r w:rsidR="00E45CFB"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под </w:t>
      </w:r>
      <w:proofErr w:type="gram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№  _</w:t>
      </w:r>
      <w:proofErr w:type="gram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отказ от преимущественной покупки долей в праве собственности на квартиру (жилым домом), расположенную (-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_________________________________________________, общей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жилой площадью ___ </w:t>
      </w:r>
      <w:proofErr w:type="spellStart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кв.м</w:t>
      </w:r>
      <w:proofErr w:type="spellEnd"/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принадлежащих ______________________________________________________________________________</w:t>
      </w:r>
    </w:p>
    <w:p w:rsidR="00E45CFB" w:rsidRPr="00E45CFB" w:rsidRDefault="00E45CFB" w:rsidP="00E45CFB">
      <w:pPr>
        <w:spacing w:before="30" w:after="3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ФИО участника долевой собственности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__________________________________, где я являюсь собственником __________ долей </w:t>
      </w:r>
    </w:p>
    <w:p w:rsidR="00E45CFB" w:rsidRPr="00E45CFB" w:rsidRDefault="00E45CFB" w:rsidP="00E45CF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приобретения долей которого дается отказ)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праве </w:t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в связи с _______________________________________________. 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указать основания для отказа</w:t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E45CFB">
        <w:rPr>
          <w:rFonts w:ascii="Times New Roman" w:eastAsia="Times New Roman" w:hAnsi="Times New Roman" w:cs="Times New Roman"/>
          <w:sz w:val="24"/>
          <w:lang w:eastAsia="ru-RU"/>
        </w:rPr>
        <w:t>ена</w:t>
      </w:r>
      <w:proofErr w:type="spellEnd"/>
      <w:r w:rsidRPr="00E45CFB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03798A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</w:p>
    <w:p w:rsidR="00E45CFB" w:rsidRPr="00E45CFB" w:rsidRDefault="0003798A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="00E45CFB" w:rsidRPr="00E45CF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45CFB" w:rsidRPr="00E45CFB" w:rsidSect="0003798A">
      <w:headerReference w:type="default" r:id="rId15"/>
      <w:headerReference w:type="first" r:id="rId16"/>
      <w:pgSz w:w="11900" w:h="16838"/>
      <w:pgMar w:top="1258" w:right="846" w:bottom="1079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5D" w:rsidRDefault="00D0775D" w:rsidP="004C2EC5">
      <w:pPr>
        <w:spacing w:after="0" w:line="240" w:lineRule="auto"/>
      </w:pPr>
      <w:r>
        <w:separator/>
      </w:r>
    </w:p>
  </w:endnote>
  <w:endnote w:type="continuationSeparator" w:id="0">
    <w:p w:rsidR="00D0775D" w:rsidRDefault="00D0775D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5D" w:rsidRDefault="00D0775D" w:rsidP="004C2EC5">
      <w:pPr>
        <w:spacing w:after="0" w:line="240" w:lineRule="auto"/>
      </w:pPr>
      <w:r>
        <w:separator/>
      </w:r>
    </w:p>
  </w:footnote>
  <w:footnote w:type="continuationSeparator" w:id="0">
    <w:p w:rsidR="00D0775D" w:rsidRDefault="00D0775D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98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D0775D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798A"/>
    <w:rsid w:val="000540DE"/>
    <w:rsid w:val="000B6001"/>
    <w:rsid w:val="001259D3"/>
    <w:rsid w:val="00162571"/>
    <w:rsid w:val="001A52B1"/>
    <w:rsid w:val="00201DC5"/>
    <w:rsid w:val="00333787"/>
    <w:rsid w:val="003F6591"/>
    <w:rsid w:val="004022F5"/>
    <w:rsid w:val="00402321"/>
    <w:rsid w:val="00411615"/>
    <w:rsid w:val="00473137"/>
    <w:rsid w:val="004C2EC5"/>
    <w:rsid w:val="005008B6"/>
    <w:rsid w:val="00512E1D"/>
    <w:rsid w:val="006447AE"/>
    <w:rsid w:val="00745E7E"/>
    <w:rsid w:val="0077677B"/>
    <w:rsid w:val="008313CE"/>
    <w:rsid w:val="008A4361"/>
    <w:rsid w:val="008B14ED"/>
    <w:rsid w:val="008F2A71"/>
    <w:rsid w:val="00950A26"/>
    <w:rsid w:val="00AC042A"/>
    <w:rsid w:val="00AC7F5D"/>
    <w:rsid w:val="00C057AA"/>
    <w:rsid w:val="00CA2F5B"/>
    <w:rsid w:val="00CD6E50"/>
    <w:rsid w:val="00CF336D"/>
    <w:rsid w:val="00D0775D"/>
    <w:rsid w:val="00D07788"/>
    <w:rsid w:val="00D430BB"/>
    <w:rsid w:val="00E040AA"/>
    <w:rsid w:val="00E378ED"/>
    <w:rsid w:val="00E45CFB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hyperlink" Target="consultantplus://offline/ref=5B1465ADB2CEFD8A713FE2B0F3B8AF2BF6A48782DECB880B449A14D90B928F0A52C21F6CA7B9B892zEI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1465ADB2CEFD8A713FE2B0F3B8AF2BF6A48782DECB880B449A14D90B928F0A52C21F6CA7B9B892zEI7K" TargetMode="External"/><Relationship Id="rId12" Type="http://schemas.openxmlformats.org/officeDocument/2006/relationships/hyperlink" Target="consultantplus://offline/ref=5B1465ADB2CEFD8A713FE2B0F3B8AF2BF6A48782DECB880B449A14D90B928F0A52C21F6CA7B9B892zEI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1465ADB2CEFD8A713FE2B0F3B8AF2BF6A48782DECB880B449A14D90B928F0A52C21F6CA7B9B892zEI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1465ADB2CEFD8A713FE2B0F3B8AF2BF6A48782DECB880B449A14D90B928F0A52C21F6CA7B9B892zE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465ADB2CEFD8A713FE2B0F3B8AF2BF6A48782DECB880B449A14D90B928F0A52C21F6CA7B9B892zEI7K" TargetMode="External"/><Relationship Id="rId14" Type="http://schemas.openxmlformats.org/officeDocument/2006/relationships/hyperlink" Target="consultantplus://offline/ref=5B1465ADB2CEFD8A713FE2B0F3B8AF2BF6A48782DECB880B449A14D90B928F0A52C21F6CA7B9B892zEI7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2020-09-30T13:22:00Z</cp:lastPrinted>
  <dcterms:created xsi:type="dcterms:W3CDTF">2019-01-17T06:38:00Z</dcterms:created>
  <dcterms:modified xsi:type="dcterms:W3CDTF">2020-09-30T13:22:00Z</dcterms:modified>
</cp:coreProperties>
</file>